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5.9pt" o:ole="" fillcolor="window">
            <v:imagedata r:id="rId5" o:title=""/>
          </v:shape>
          <o:OLEObject Type="Embed" ProgID="PBrush" ShapeID="_x0000_i1025" DrawAspect="Content" ObjectID="_1577880079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A24906" w:rsidP="00A24906">
      <w:pPr>
        <w:jc w:val="center"/>
        <w:rPr>
          <w:b/>
          <w:sz w:val="28"/>
        </w:rPr>
      </w:pPr>
    </w:p>
    <w:p w:rsidR="00A24906" w:rsidRDefault="001F550A" w:rsidP="00A24906">
      <w:pPr>
        <w:pStyle w:val="3"/>
        <w:tabs>
          <w:tab w:val="left" w:pos="851"/>
          <w:tab w:val="left" w:pos="7655"/>
        </w:tabs>
      </w:pPr>
      <w:r>
        <w:t>«</w:t>
      </w:r>
      <w:r w:rsidR="003902C3">
        <w:t>17</w:t>
      </w:r>
      <w:r>
        <w:t xml:space="preserve"> »</w:t>
      </w:r>
      <w:r w:rsidR="00A24906">
        <w:t xml:space="preserve"> </w:t>
      </w:r>
      <w:r>
        <w:t>січня</w:t>
      </w:r>
      <w:r w:rsidR="00A24906">
        <w:t xml:space="preserve"> 201</w:t>
      </w:r>
      <w:r>
        <w:t>8</w:t>
      </w:r>
      <w:r w:rsidR="00A24906">
        <w:t xml:space="preserve"> р.</w:t>
      </w:r>
      <w:r w:rsidR="00A24906">
        <w:tab/>
        <w:t xml:space="preserve">№ </w:t>
      </w:r>
      <w:r>
        <w:t xml:space="preserve"> </w:t>
      </w:r>
      <w:r w:rsidR="003902C3">
        <w:t>10</w:t>
      </w:r>
      <w:r w:rsidR="00A24906">
        <w:t>-н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A24906" w:rsidRDefault="001F550A" w:rsidP="00A24906">
      <w:pPr>
        <w:rPr>
          <w:b/>
          <w:sz w:val="28"/>
        </w:rPr>
      </w:pPr>
      <w:proofErr w:type="spellStart"/>
      <w:r>
        <w:rPr>
          <w:b/>
          <w:sz w:val="28"/>
          <w:szCs w:val="28"/>
        </w:rPr>
        <w:t>Бузенка</w:t>
      </w:r>
      <w:proofErr w:type="spellEnd"/>
      <w:r>
        <w:rPr>
          <w:b/>
          <w:sz w:val="28"/>
          <w:szCs w:val="28"/>
        </w:rPr>
        <w:t xml:space="preserve"> В.П.</w:t>
      </w:r>
      <w:r w:rsidR="000A6BA3">
        <w:rPr>
          <w:b/>
          <w:sz w:val="28"/>
          <w:szCs w:val="28"/>
        </w:rPr>
        <w:t xml:space="preserve"> </w:t>
      </w:r>
      <w:r w:rsidR="00A24906">
        <w:rPr>
          <w:b/>
          <w:sz w:val="28"/>
        </w:rPr>
        <w:t>(посмертно)</w:t>
      </w:r>
    </w:p>
    <w:p w:rsidR="00A24906" w:rsidRDefault="00A24906" w:rsidP="00A24906">
      <w:pPr>
        <w:rPr>
          <w:sz w:val="28"/>
          <w:szCs w:val="28"/>
        </w:rPr>
      </w:pPr>
    </w:p>
    <w:p w:rsidR="00A24906" w:rsidRDefault="00A24906" w:rsidP="00A24906">
      <w:pPr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відповідності до Положення про Почесну відзнаку Чернівецької обласної ради "</w:t>
      </w:r>
      <w:r w:rsidRPr="002172E4">
        <w:rPr>
          <w:b/>
          <w:sz w:val="28"/>
        </w:rPr>
        <w:t xml:space="preserve"> 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 xml:space="preserve"> ", затвердженого рішенням 8-ї сесії обласної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27.10.2016 № 212-8/16, враховуючи висновок постійної комісії обласної ради з питань регламенту, депутатської діяльності, етики та нагороджень від </w:t>
      </w:r>
      <w:r w:rsidR="001F550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1F550A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F550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1F550A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1F550A">
        <w:rPr>
          <w:sz w:val="28"/>
          <w:szCs w:val="28"/>
        </w:rPr>
        <w:t>50</w:t>
      </w:r>
      <w:r>
        <w:rPr>
          <w:sz w:val="28"/>
          <w:szCs w:val="28"/>
        </w:rPr>
        <w:t>, нагородити Почесною відзнакою Чернівецької обласної ради "</w:t>
      </w:r>
      <w:r w:rsidRPr="002172E4">
        <w:rPr>
          <w:sz w:val="28"/>
        </w:rPr>
        <w:t>За заслуги перед Буковиною</w:t>
      </w:r>
      <w:r>
        <w:rPr>
          <w:sz w:val="28"/>
          <w:szCs w:val="28"/>
        </w:rPr>
        <w:t>" (посмертно)</w:t>
      </w:r>
    </w:p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794"/>
        <w:gridCol w:w="5777"/>
      </w:tblGrid>
      <w:tr w:rsidR="00A24906" w:rsidRPr="00C4652E" w:rsidTr="00CF5DDD">
        <w:tc>
          <w:tcPr>
            <w:tcW w:w="1982" w:type="pct"/>
          </w:tcPr>
          <w:p w:rsidR="001F550A" w:rsidRDefault="001F550A" w:rsidP="00A249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Бузенка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24906" w:rsidRPr="00F62C0A" w:rsidRDefault="001F550A" w:rsidP="00A24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Володимира Петровича</w:t>
            </w:r>
          </w:p>
        </w:tc>
        <w:tc>
          <w:tcPr>
            <w:tcW w:w="3018" w:type="pct"/>
          </w:tcPr>
          <w:p w:rsidR="00A24906" w:rsidRPr="000A6BA3" w:rsidRDefault="000A6BA3" w:rsidP="000A6BA3">
            <w:pPr>
              <w:pStyle w:val="a3"/>
              <w:numPr>
                <w:ilvl w:val="0"/>
                <w:numId w:val="1"/>
              </w:numPr>
              <w:tabs>
                <w:tab w:val="left" w:pos="356"/>
              </w:tabs>
              <w:ind w:left="-108" w:firstLine="142"/>
              <w:jc w:val="both"/>
              <w:rPr>
                <w:sz w:val="28"/>
                <w:szCs w:val="28"/>
              </w:rPr>
            </w:pPr>
            <w:r w:rsidRPr="000A6BA3">
              <w:rPr>
                <w:sz w:val="28"/>
                <w:szCs w:val="28"/>
              </w:rPr>
              <w:t>у</w:t>
            </w:r>
            <w:r w:rsidR="00A24906" w:rsidRPr="000A6BA3">
              <w:rPr>
                <w:sz w:val="28"/>
                <w:szCs w:val="28"/>
              </w:rPr>
              <w:t xml:space="preserve">часника бойових дій </w:t>
            </w:r>
            <w:r w:rsidR="001F550A">
              <w:rPr>
                <w:sz w:val="28"/>
                <w:szCs w:val="28"/>
              </w:rPr>
              <w:t xml:space="preserve">в антитерористичній  операції </w:t>
            </w:r>
            <w:r w:rsidR="00A24906" w:rsidRPr="000A6BA3">
              <w:rPr>
                <w:sz w:val="28"/>
                <w:szCs w:val="28"/>
              </w:rPr>
              <w:t>на Сході України</w:t>
            </w:r>
            <w:r w:rsidR="001F550A">
              <w:rPr>
                <w:sz w:val="28"/>
                <w:szCs w:val="28"/>
              </w:rPr>
              <w:t>, оборонця Донецького аеропорту</w:t>
            </w:r>
          </w:p>
        </w:tc>
      </w:tr>
    </w:tbl>
    <w:p w:rsidR="00A24906" w:rsidRDefault="00A24906" w:rsidP="00A24906">
      <w:pPr>
        <w:ind w:firstLine="708"/>
        <w:jc w:val="both"/>
        <w:rPr>
          <w:sz w:val="28"/>
          <w:szCs w:val="28"/>
        </w:rPr>
      </w:pPr>
    </w:p>
    <w:p w:rsidR="00A24906" w:rsidRPr="001C6778" w:rsidRDefault="00A2490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оборону Батьківщини, виявлену мужність та героїзм під час захисту державного суверенітету</w:t>
      </w:r>
      <w:r w:rsidR="00554F74">
        <w:rPr>
          <w:sz w:val="28"/>
          <w:szCs w:val="28"/>
        </w:rPr>
        <w:t xml:space="preserve"> </w:t>
      </w:r>
      <w:r w:rsidR="001F550A">
        <w:rPr>
          <w:sz w:val="28"/>
          <w:szCs w:val="28"/>
        </w:rPr>
        <w:t>й</w:t>
      </w:r>
      <w:r>
        <w:rPr>
          <w:sz w:val="28"/>
          <w:szCs w:val="28"/>
        </w:rPr>
        <w:t xml:space="preserve"> територіальної цілісності України </w:t>
      </w:r>
      <w:r w:rsidR="00554F74">
        <w:rPr>
          <w:sz w:val="28"/>
          <w:szCs w:val="28"/>
        </w:rPr>
        <w:t>та</w:t>
      </w:r>
      <w:r>
        <w:rPr>
          <w:sz w:val="28"/>
          <w:szCs w:val="28"/>
        </w:rPr>
        <w:t xml:space="preserve"> з нагоди Дня </w:t>
      </w:r>
      <w:r w:rsidR="001F550A">
        <w:rPr>
          <w:sz w:val="28"/>
          <w:szCs w:val="28"/>
        </w:rPr>
        <w:t>Соборності України</w:t>
      </w:r>
      <w:r>
        <w:rPr>
          <w:sz w:val="28"/>
          <w:szCs w:val="28"/>
        </w:rPr>
        <w:t>.</w:t>
      </w:r>
    </w:p>
    <w:p w:rsidR="00A24906" w:rsidRPr="00306FBA" w:rsidRDefault="00A24906" w:rsidP="00A24906">
      <w:pPr>
        <w:jc w:val="both"/>
        <w:rPr>
          <w:sz w:val="16"/>
          <w:szCs w:val="16"/>
        </w:rPr>
      </w:pPr>
    </w:p>
    <w:p w:rsidR="00A24906" w:rsidRPr="00B140BC" w:rsidRDefault="00A24906" w:rsidP="00A24906">
      <w:pPr>
        <w:jc w:val="both"/>
        <w:rPr>
          <w:sz w:val="16"/>
          <w:szCs w:val="16"/>
        </w:rPr>
      </w:pPr>
    </w:p>
    <w:p w:rsidR="00A24906" w:rsidRDefault="00A24906" w:rsidP="00A24906">
      <w:pPr>
        <w:jc w:val="both"/>
        <w:rPr>
          <w:b/>
          <w:sz w:val="28"/>
          <w:szCs w:val="28"/>
        </w:rPr>
      </w:pPr>
    </w:p>
    <w:p w:rsidR="00A24906" w:rsidRPr="00CF534C" w:rsidRDefault="001F550A" w:rsidP="00A2490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A24906">
        <w:rPr>
          <w:b/>
          <w:sz w:val="28"/>
          <w:szCs w:val="28"/>
        </w:rPr>
        <w:t xml:space="preserve"> обласної ради</w:t>
      </w:r>
      <w:r w:rsidR="00A24906">
        <w:rPr>
          <w:b/>
          <w:sz w:val="28"/>
          <w:szCs w:val="28"/>
        </w:rPr>
        <w:tab/>
        <w:t>І.</w:t>
      </w:r>
      <w:proofErr w:type="spellStart"/>
      <w:r w:rsidR="00A2490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унтян</w:t>
      </w:r>
      <w:proofErr w:type="spellEnd"/>
    </w:p>
    <w:sectPr w:rsidR="00A24906" w:rsidRPr="00CF534C" w:rsidSect="00554F74">
      <w:pgSz w:w="11906" w:h="16838"/>
      <w:pgMar w:top="1135" w:right="113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4906"/>
    <w:rsid w:val="00060B33"/>
    <w:rsid w:val="000A6BA3"/>
    <w:rsid w:val="001F550A"/>
    <w:rsid w:val="002773EA"/>
    <w:rsid w:val="003902C3"/>
    <w:rsid w:val="00554F74"/>
    <w:rsid w:val="00685AAE"/>
    <w:rsid w:val="006A7E83"/>
    <w:rsid w:val="006E2E47"/>
    <w:rsid w:val="008D419B"/>
    <w:rsid w:val="00905BB1"/>
    <w:rsid w:val="00A24906"/>
    <w:rsid w:val="00C963C0"/>
    <w:rsid w:val="00D9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8</cp:revision>
  <cp:lastPrinted>2018-01-17T09:05:00Z</cp:lastPrinted>
  <dcterms:created xsi:type="dcterms:W3CDTF">2017-05-05T07:51:00Z</dcterms:created>
  <dcterms:modified xsi:type="dcterms:W3CDTF">2018-01-19T13:13:00Z</dcterms:modified>
</cp:coreProperties>
</file>