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DC" w:rsidRDefault="001061AF" w:rsidP="008A5E1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1061AF" w:rsidRDefault="001061AF" w:rsidP="008A5E1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обласної ради</w:t>
      </w:r>
    </w:p>
    <w:p w:rsidR="001061AF" w:rsidRDefault="001061AF" w:rsidP="008A5E1D">
      <w:pPr>
        <w:spacing w:before="24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_________М.Гайничеру</w:t>
      </w:r>
      <w:proofErr w:type="spellEnd"/>
    </w:p>
    <w:p w:rsidR="001061AF" w:rsidRDefault="001061AF" w:rsidP="008A5E1D">
      <w:pPr>
        <w:spacing w:before="24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«__»_______2012р.</w:t>
      </w:r>
    </w:p>
    <w:p w:rsidR="001061AF" w:rsidRPr="006258EC" w:rsidRDefault="001061AF" w:rsidP="0010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58EC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1061AF" w:rsidRPr="006258EC" w:rsidRDefault="001061AF" w:rsidP="0010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58EC">
        <w:rPr>
          <w:rFonts w:ascii="Times New Roman" w:hAnsi="Times New Roman" w:cs="Times New Roman"/>
          <w:b/>
          <w:sz w:val="24"/>
          <w:szCs w:val="24"/>
          <w:lang w:val="uk-UA"/>
        </w:rPr>
        <w:t>Роботи постійної комісії з питань приватизації та управління об’єктами спільної власності територіальних громад сіл, селищ, міст області на 2013 рік</w:t>
      </w:r>
    </w:p>
    <w:p w:rsidR="001061AF" w:rsidRDefault="001061AF" w:rsidP="0010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674" w:type="dxa"/>
        <w:tblLayout w:type="fixed"/>
        <w:tblLook w:val="04A0"/>
      </w:tblPr>
      <w:tblGrid>
        <w:gridCol w:w="550"/>
        <w:gridCol w:w="4287"/>
        <w:gridCol w:w="1948"/>
        <w:gridCol w:w="1392"/>
        <w:gridCol w:w="1497"/>
      </w:tblGrid>
      <w:tr w:rsidR="0054748D" w:rsidTr="00660C1C">
        <w:trPr>
          <w:trHeight w:val="54"/>
        </w:trPr>
        <w:tc>
          <w:tcPr>
            <w:tcW w:w="550" w:type="dxa"/>
          </w:tcPr>
          <w:p w:rsidR="001061AF" w:rsidRDefault="001061AF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061AF" w:rsidRDefault="001061AF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87" w:type="dxa"/>
          </w:tcPr>
          <w:p w:rsidR="001061AF" w:rsidRDefault="001061AF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948" w:type="dxa"/>
          </w:tcPr>
          <w:p w:rsidR="001061AF" w:rsidRDefault="001061AF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392" w:type="dxa"/>
          </w:tcPr>
          <w:p w:rsidR="001061AF" w:rsidRDefault="001061AF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97" w:type="dxa"/>
          </w:tcPr>
          <w:p w:rsidR="001061AF" w:rsidRDefault="001061AF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1061AF" w:rsidTr="00660C1C">
        <w:trPr>
          <w:trHeight w:val="54"/>
        </w:trPr>
        <w:tc>
          <w:tcPr>
            <w:tcW w:w="9674" w:type="dxa"/>
            <w:gridSpan w:val="5"/>
          </w:tcPr>
          <w:p w:rsidR="001061AF" w:rsidRPr="001061AF" w:rsidRDefault="001061AF" w:rsidP="001061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для розгляду на сесіях та засіданнях постійної комісії</w:t>
            </w:r>
          </w:p>
        </w:tc>
      </w:tr>
      <w:tr w:rsidR="0054748D" w:rsidTr="00DC6B16">
        <w:trPr>
          <w:trHeight w:val="1652"/>
        </w:trPr>
        <w:tc>
          <w:tcPr>
            <w:tcW w:w="550" w:type="dxa"/>
          </w:tcPr>
          <w:p w:rsidR="001061AF" w:rsidRDefault="001061AF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87" w:type="dxa"/>
          </w:tcPr>
          <w:p w:rsidR="00C12C2D" w:rsidRPr="00C12C2D" w:rsidRDefault="001061AF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обстеження</w:t>
            </w:r>
            <w:r w:rsidR="00625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контролю</w:t>
            </w:r>
            <w:r w:rsidR="00B81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ефективністю утримання майна підприємств, установ та організації, що належать до спільної власності територіальних громад сіл, селищ, міст області.</w:t>
            </w:r>
          </w:p>
        </w:tc>
        <w:tc>
          <w:tcPr>
            <w:tcW w:w="1948" w:type="dxa"/>
          </w:tcPr>
          <w:p w:rsidR="001061AF" w:rsidRDefault="00B81479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управління.</w:t>
            </w:r>
          </w:p>
          <w:p w:rsidR="00B81479" w:rsidRPr="00B81479" w:rsidRDefault="00B81479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комісія.</w:t>
            </w:r>
          </w:p>
        </w:tc>
        <w:tc>
          <w:tcPr>
            <w:tcW w:w="1392" w:type="dxa"/>
          </w:tcPr>
          <w:p w:rsidR="00B81479" w:rsidRDefault="00B81479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року.</w:t>
            </w:r>
          </w:p>
          <w:p w:rsidR="001061AF" w:rsidRPr="00B81479" w:rsidRDefault="001061AF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1061AF" w:rsidRDefault="001061AF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4F80" w:rsidTr="00660C1C">
        <w:trPr>
          <w:trHeight w:val="54"/>
        </w:trPr>
        <w:tc>
          <w:tcPr>
            <w:tcW w:w="550" w:type="dxa"/>
          </w:tcPr>
          <w:p w:rsidR="00B81479" w:rsidRDefault="00B81479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68BE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68BE" w:rsidRDefault="005968BE" w:rsidP="005968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5968BE" w:rsidRDefault="005968BE" w:rsidP="005968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4.</w:t>
            </w:r>
          </w:p>
        </w:tc>
        <w:tc>
          <w:tcPr>
            <w:tcW w:w="4287" w:type="dxa"/>
          </w:tcPr>
          <w:p w:rsidR="00B81479" w:rsidRDefault="00B81479" w:rsidP="00106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попередній розгляд регламентних питань (призначення, звільнення керівників, клопотання щодо списання, передачі на баланс, відчуження майна, реорганізації, створення обласних комунальних підприємств та затвердження їх статутів)</w:t>
            </w:r>
            <w:r w:rsidR="00DC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68BE" w:rsidRDefault="005968BE" w:rsidP="00106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внесення на розгляд сесії обласної ради проектів рішення:</w:t>
            </w:r>
          </w:p>
          <w:p w:rsidR="00DC6B16" w:rsidRDefault="00DC6B16" w:rsidP="00DC6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596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мінімальної вартості місячної оренди одного квадратного метра загальної площі нерухомого майна</w:t>
            </w:r>
            <w:r w:rsidR="00596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C6B16" w:rsidRDefault="00DC6B16" w:rsidP="00DC6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</w:t>
            </w:r>
            <w:r w:rsidR="00596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і доповнень до Положення про порядок розрахунку і використання плати за оренду майна спільної власності територіальних громад сіл, селищ, міст області</w:t>
            </w:r>
            <w:r w:rsidR="00596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48" w:type="dxa"/>
          </w:tcPr>
          <w:p w:rsidR="00C12C2D" w:rsidRDefault="00C12C2D" w:rsidP="00C1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управління.</w:t>
            </w:r>
          </w:p>
          <w:p w:rsidR="00B81479" w:rsidRDefault="00C12C2D" w:rsidP="00C1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комісія.</w:t>
            </w:r>
          </w:p>
        </w:tc>
        <w:tc>
          <w:tcPr>
            <w:tcW w:w="1392" w:type="dxa"/>
          </w:tcPr>
          <w:p w:rsidR="00B81479" w:rsidRDefault="00C12C2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року.</w:t>
            </w:r>
          </w:p>
          <w:p w:rsidR="00C12C2D" w:rsidRDefault="00C12C2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надходження.</w:t>
            </w:r>
          </w:p>
        </w:tc>
        <w:tc>
          <w:tcPr>
            <w:tcW w:w="1497" w:type="dxa"/>
          </w:tcPr>
          <w:p w:rsidR="00B81479" w:rsidRDefault="00B81479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4F80" w:rsidTr="00660C1C">
        <w:trPr>
          <w:trHeight w:val="1326"/>
        </w:trPr>
        <w:tc>
          <w:tcPr>
            <w:tcW w:w="550" w:type="dxa"/>
          </w:tcPr>
          <w:p w:rsidR="000F4F80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0F4F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87" w:type="dxa"/>
          </w:tcPr>
          <w:p w:rsidR="000F4F80" w:rsidRPr="00C12C2D" w:rsidRDefault="000F4F80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Заслухати на засіданні постійної комісії з питань приватизації та управління об’єктами спільної власності територіальних громад сіл, селищ, міст області звіт:</w:t>
            </w:r>
          </w:p>
          <w:p w:rsidR="000F4F80" w:rsidRPr="000F4F80" w:rsidRDefault="000F4F80" w:rsidP="000F4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F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иректора обласного комунального підприємства «Бальнеологічний санаторій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«Брусниця»»</w:t>
            </w:r>
            <w:r w:rsidR="00625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функціональних обов’язків, фінансово-господарську діяльність установи, збереження та ефективність утримання майна;</w:t>
            </w:r>
          </w:p>
          <w:p w:rsidR="000F4F80" w:rsidRPr="00C12C2D" w:rsidRDefault="000F4F80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03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 обласного комунального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25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функціональних обов’язків, </w:t>
            </w:r>
            <w:r w:rsidR="00625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фінансово-господарську діяльність установи, збереження та ефективність утримання майна;</w:t>
            </w:r>
          </w:p>
          <w:p w:rsidR="000F4F80" w:rsidRPr="000F4F80" w:rsidRDefault="000F4F80" w:rsidP="00660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03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головного лікаря ОКМУ «Обласний дитячий 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протитуберкульоз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санаторій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щодо виконання функціональних обов’язків, фінансово-господарську діяльність установи, збереження та ефективність утримання майна;</w:t>
            </w:r>
          </w:p>
        </w:tc>
        <w:tc>
          <w:tcPr>
            <w:tcW w:w="1948" w:type="dxa"/>
          </w:tcPr>
          <w:p w:rsidR="000F4F80" w:rsidRDefault="000F4F80" w:rsidP="000F4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Працівники управління.</w:t>
            </w:r>
          </w:p>
          <w:p w:rsidR="000F4F80" w:rsidRDefault="000F4F80" w:rsidP="000F4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комісія.</w:t>
            </w:r>
          </w:p>
        </w:tc>
        <w:tc>
          <w:tcPr>
            <w:tcW w:w="1392" w:type="dxa"/>
          </w:tcPr>
          <w:p w:rsidR="000F4F80" w:rsidRDefault="000F4F80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F80" w:rsidRDefault="000F4F80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F80" w:rsidRDefault="000F4F80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F80" w:rsidRDefault="000F4F80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F80" w:rsidRDefault="000F4F80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F80" w:rsidRDefault="000F4F80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F4F80" w:rsidRDefault="000F4F80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F80" w:rsidRDefault="000F4F80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5E8" w:rsidRDefault="008505E8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5E8" w:rsidRDefault="008505E8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5E8" w:rsidRDefault="008505E8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5E8" w:rsidRDefault="008505E8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F80" w:rsidRDefault="000F4F80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F4F80" w:rsidRDefault="000F4F80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5E8" w:rsidRDefault="008505E8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5E8" w:rsidRDefault="008505E8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5E8" w:rsidRDefault="008505E8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5E8" w:rsidRDefault="008505E8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F80" w:rsidRDefault="000F4F80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7" w:type="dxa"/>
          </w:tcPr>
          <w:p w:rsidR="000F4F80" w:rsidRDefault="000F4F80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031CA" w:rsidTr="00660C1C">
        <w:trPr>
          <w:trHeight w:val="2656"/>
        </w:trPr>
        <w:tc>
          <w:tcPr>
            <w:tcW w:w="550" w:type="dxa"/>
          </w:tcPr>
          <w:p w:rsidR="003031CA" w:rsidRDefault="003031CA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87" w:type="dxa"/>
          </w:tcPr>
          <w:p w:rsidR="003031CA" w:rsidRDefault="003031CA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директора Позашкільного оздоровчого закладу «Перлина гір» щодо виконання функціональних обов’язків, фінансово-господарську діяльність установи, збереження та ефективність утримання майна та підготовки закладів до оздоровчого періоду школярів;</w:t>
            </w:r>
          </w:p>
          <w:p w:rsidR="003031CA" w:rsidRDefault="003031CA" w:rsidP="00303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директора Позашкільного оздоровчого закладу «Буковинка» щодо виконання функціональних обов’язків, фінансово-господарську діяльність установи, збереження та ефективність утримання майна та підготовки закладів до оздоровчого періоду школярів;</w:t>
            </w:r>
          </w:p>
          <w:p w:rsidR="003031CA" w:rsidRDefault="003031CA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Черешського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психоневро-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будинку-інтернат щодо виконання  функціональних обов’язків, фінансово-господарську діяльність установи, збереження та ефективність утримання майна;</w:t>
            </w:r>
          </w:p>
          <w:p w:rsidR="0054748D" w:rsidRDefault="0054748D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головного лікаря КМУ «Чернівецький обласний шкіро-венерологічний диспансер»</w:t>
            </w:r>
            <w:r w:rsidR="00625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виконання функціональних обов’язків, фінансово-господарську діяльність установи, збереження та ефективність утримання майна;</w:t>
            </w:r>
          </w:p>
          <w:p w:rsidR="0054748D" w:rsidRPr="00C12C2D" w:rsidRDefault="0054748D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 комунальної установи «Чернівецький обласний клінічний онкологічний диспансер» щодо виконання функціональних обов’язків, фінансово-господарську діяльність установи, збереження та ефективність утримання майна.</w:t>
            </w:r>
          </w:p>
        </w:tc>
        <w:tc>
          <w:tcPr>
            <w:tcW w:w="1948" w:type="dxa"/>
          </w:tcPr>
          <w:p w:rsidR="003031CA" w:rsidRDefault="003031CA" w:rsidP="000F4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3031CA" w:rsidRDefault="003031CA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31CA" w:rsidRDefault="003031CA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1CA" w:rsidRDefault="003031CA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1CA" w:rsidRDefault="003031CA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1CA" w:rsidRDefault="003031CA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1CA" w:rsidRDefault="003031CA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1CA" w:rsidRDefault="003031CA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5E8" w:rsidRDefault="008505E8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1CA" w:rsidRDefault="003031CA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5E8" w:rsidRDefault="008505E8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8505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C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Pr="0054748D" w:rsidRDefault="0054748D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  <w:r w:rsidR="00660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7" w:type="dxa"/>
          </w:tcPr>
          <w:p w:rsidR="003031CA" w:rsidRDefault="003031CA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4748D" w:rsidTr="00660C1C">
        <w:trPr>
          <w:trHeight w:val="2233"/>
        </w:trPr>
        <w:tc>
          <w:tcPr>
            <w:tcW w:w="550" w:type="dxa"/>
          </w:tcPr>
          <w:p w:rsidR="0054748D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5474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87" w:type="dxa"/>
          </w:tcPr>
          <w:p w:rsidR="0054748D" w:rsidRDefault="0054748D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виїзди до обласних комунальних установ, закладів, підприємств для надання керівникам практичної допомоги в питаннях організації та ефективного використання нерухомого майна, належного утримання будівель та споруд.</w:t>
            </w:r>
          </w:p>
        </w:tc>
        <w:tc>
          <w:tcPr>
            <w:tcW w:w="1948" w:type="dxa"/>
          </w:tcPr>
          <w:p w:rsidR="0054748D" w:rsidRDefault="0054748D" w:rsidP="0054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управління.</w:t>
            </w:r>
          </w:p>
          <w:p w:rsidR="0054748D" w:rsidRDefault="008E7A73" w:rsidP="0054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постійної комісії</w:t>
            </w:r>
            <w:r w:rsidR="00547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92" w:type="dxa"/>
          </w:tcPr>
          <w:p w:rsidR="0054748D" w:rsidRDefault="00660C1C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року.</w:t>
            </w:r>
          </w:p>
        </w:tc>
        <w:tc>
          <w:tcPr>
            <w:tcW w:w="1497" w:type="dxa"/>
          </w:tcPr>
          <w:p w:rsidR="00660C1C" w:rsidRDefault="00660C1C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0C1C" w:rsidRPr="00660C1C" w:rsidRDefault="00660C1C" w:rsidP="00660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C1C" w:rsidRPr="00660C1C" w:rsidRDefault="00660C1C" w:rsidP="00660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C1C" w:rsidRDefault="00660C1C" w:rsidP="00660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C1C" w:rsidRPr="00660C1C" w:rsidRDefault="00660C1C" w:rsidP="00660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C1C" w:rsidRDefault="00660C1C" w:rsidP="00660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C1C" w:rsidRDefault="00660C1C" w:rsidP="00660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48D" w:rsidRPr="00660C1C" w:rsidRDefault="0054748D" w:rsidP="00660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C1C" w:rsidTr="006258EC">
        <w:trPr>
          <w:trHeight w:val="1964"/>
        </w:trPr>
        <w:tc>
          <w:tcPr>
            <w:tcW w:w="550" w:type="dxa"/>
          </w:tcPr>
          <w:p w:rsidR="00660C1C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  <w:r w:rsidR="00660C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87" w:type="dxa"/>
          </w:tcPr>
          <w:p w:rsidR="00660C1C" w:rsidRDefault="00660C1C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виїзні засідання постійної комісії на базі:</w:t>
            </w:r>
          </w:p>
          <w:p w:rsidR="00660C1C" w:rsidRDefault="00660C1C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«Чернівецька спеціальна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школа-інтернат №4»;</w:t>
            </w:r>
          </w:p>
          <w:p w:rsidR="00660C1C" w:rsidRDefault="00660C1C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КМУ «Чернівецька обласна психіатрична лікарня»;</w:t>
            </w:r>
          </w:p>
          <w:p w:rsidR="00660C1C" w:rsidRDefault="00660C1C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50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геріатричний пансіонат.</w:t>
            </w:r>
          </w:p>
        </w:tc>
        <w:tc>
          <w:tcPr>
            <w:tcW w:w="1948" w:type="dxa"/>
          </w:tcPr>
          <w:p w:rsidR="00660C1C" w:rsidRDefault="00660C1C" w:rsidP="00660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управління.</w:t>
            </w:r>
          </w:p>
          <w:p w:rsidR="00660C1C" w:rsidRDefault="00660C1C" w:rsidP="00660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комісія.</w:t>
            </w:r>
          </w:p>
        </w:tc>
        <w:tc>
          <w:tcPr>
            <w:tcW w:w="1392" w:type="dxa"/>
          </w:tcPr>
          <w:p w:rsidR="00660C1C" w:rsidRDefault="00660C1C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C1C" w:rsidRDefault="00660C1C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C1C" w:rsidRDefault="00660C1C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квартал.</w:t>
            </w:r>
          </w:p>
          <w:p w:rsidR="00660C1C" w:rsidRDefault="00660C1C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C1C" w:rsidRDefault="00660C1C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квартал.</w:t>
            </w:r>
          </w:p>
          <w:p w:rsidR="00660C1C" w:rsidRDefault="00660C1C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C1C" w:rsidRPr="00660C1C" w:rsidRDefault="00660C1C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квартал.</w:t>
            </w:r>
          </w:p>
        </w:tc>
        <w:tc>
          <w:tcPr>
            <w:tcW w:w="1497" w:type="dxa"/>
          </w:tcPr>
          <w:p w:rsidR="00660C1C" w:rsidRDefault="00660C1C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7A73" w:rsidTr="008E7A73">
        <w:trPr>
          <w:trHeight w:val="1255"/>
        </w:trPr>
        <w:tc>
          <w:tcPr>
            <w:tcW w:w="550" w:type="dxa"/>
          </w:tcPr>
          <w:p w:rsidR="008E7A73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8E7A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87" w:type="dxa"/>
          </w:tcPr>
          <w:p w:rsidR="008E7A73" w:rsidRDefault="008E7A73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вибірковий аналіз, договорів оренди комунального майна, з метою виявлення їх ефективності та забезпечення надходжень до бюджету.</w:t>
            </w:r>
          </w:p>
        </w:tc>
        <w:tc>
          <w:tcPr>
            <w:tcW w:w="1948" w:type="dxa"/>
          </w:tcPr>
          <w:p w:rsidR="008E7A73" w:rsidRDefault="008E7A73" w:rsidP="008E7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управління.</w:t>
            </w:r>
          </w:p>
          <w:p w:rsidR="008E7A73" w:rsidRDefault="008E7A73" w:rsidP="008E7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комісія.</w:t>
            </w:r>
          </w:p>
        </w:tc>
        <w:tc>
          <w:tcPr>
            <w:tcW w:w="1392" w:type="dxa"/>
          </w:tcPr>
          <w:p w:rsidR="008E7A73" w:rsidRDefault="008E7A73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року.</w:t>
            </w:r>
          </w:p>
        </w:tc>
        <w:tc>
          <w:tcPr>
            <w:tcW w:w="1497" w:type="dxa"/>
          </w:tcPr>
          <w:p w:rsidR="008E7A73" w:rsidRDefault="008E7A73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7A73" w:rsidTr="008E7A73">
        <w:trPr>
          <w:trHeight w:val="1255"/>
        </w:trPr>
        <w:tc>
          <w:tcPr>
            <w:tcW w:w="550" w:type="dxa"/>
          </w:tcPr>
          <w:p w:rsidR="008E7A73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8E7A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87" w:type="dxa"/>
          </w:tcPr>
          <w:p w:rsidR="008E7A73" w:rsidRDefault="008E7A73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моніторинг наявного комунального майна (приміщень) з метою виявлення незадіяного, збиткового або не поновлюваного орендарями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порушень умов договорів оренди або невиконання додаткових (або ліцензійних) умов.</w:t>
            </w:r>
          </w:p>
        </w:tc>
        <w:tc>
          <w:tcPr>
            <w:tcW w:w="1948" w:type="dxa"/>
          </w:tcPr>
          <w:p w:rsidR="008E7A73" w:rsidRDefault="008E7A73" w:rsidP="008E7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управління.</w:t>
            </w:r>
          </w:p>
          <w:p w:rsidR="008E7A73" w:rsidRDefault="008E7A73" w:rsidP="008E7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комісія.</w:t>
            </w:r>
          </w:p>
        </w:tc>
        <w:tc>
          <w:tcPr>
            <w:tcW w:w="1392" w:type="dxa"/>
          </w:tcPr>
          <w:p w:rsidR="008E7A73" w:rsidRDefault="008E7A73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року.</w:t>
            </w:r>
          </w:p>
        </w:tc>
        <w:tc>
          <w:tcPr>
            <w:tcW w:w="1497" w:type="dxa"/>
          </w:tcPr>
          <w:p w:rsidR="008E7A73" w:rsidRDefault="008E7A73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7A73" w:rsidTr="008E7A73">
        <w:trPr>
          <w:trHeight w:val="1255"/>
        </w:trPr>
        <w:tc>
          <w:tcPr>
            <w:tcW w:w="550" w:type="dxa"/>
          </w:tcPr>
          <w:p w:rsidR="008E7A73" w:rsidRDefault="005968BE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8E7A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87" w:type="dxa"/>
          </w:tcPr>
          <w:p w:rsidR="008E7A73" w:rsidRDefault="008E7A73" w:rsidP="00C12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відповідних матеріалів для їх подальшого розгляду на конкурсній комісії.</w:t>
            </w:r>
          </w:p>
        </w:tc>
        <w:tc>
          <w:tcPr>
            <w:tcW w:w="1948" w:type="dxa"/>
          </w:tcPr>
          <w:p w:rsidR="008E7A73" w:rsidRDefault="008E7A73" w:rsidP="008E7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управління.</w:t>
            </w:r>
          </w:p>
          <w:p w:rsidR="008E7A73" w:rsidRDefault="008E7A73" w:rsidP="008E7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комісія.</w:t>
            </w:r>
          </w:p>
        </w:tc>
        <w:tc>
          <w:tcPr>
            <w:tcW w:w="1392" w:type="dxa"/>
          </w:tcPr>
          <w:p w:rsidR="008E7A73" w:rsidRDefault="008E7A73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року.</w:t>
            </w:r>
          </w:p>
          <w:p w:rsidR="008E7A73" w:rsidRDefault="008E7A73" w:rsidP="00B8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</w:t>
            </w:r>
          </w:p>
        </w:tc>
        <w:tc>
          <w:tcPr>
            <w:tcW w:w="1497" w:type="dxa"/>
          </w:tcPr>
          <w:p w:rsidR="008E7A73" w:rsidRDefault="008E7A73" w:rsidP="001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061AF" w:rsidRDefault="001061AF" w:rsidP="0010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7A73" w:rsidRDefault="008E7A73" w:rsidP="008E7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7A73" w:rsidRDefault="008E7A73" w:rsidP="008E7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7A73" w:rsidRDefault="008E7A73" w:rsidP="008E7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7A73" w:rsidRPr="006258EC" w:rsidRDefault="008D5B8A" w:rsidP="008E7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5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8E7A73" w:rsidRPr="00625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постійної комісії              </w:t>
      </w:r>
      <w:r w:rsidRPr="00625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6258EC" w:rsidRPr="00625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625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="00625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625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О.Смотр</w:t>
      </w:r>
    </w:p>
    <w:p w:rsidR="008D5B8A" w:rsidRDefault="008D5B8A" w:rsidP="008E7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5B8A" w:rsidRDefault="008D5B8A" w:rsidP="008E7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5B8A" w:rsidRDefault="008D5B8A" w:rsidP="008E7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5B8A" w:rsidRDefault="008D5B8A" w:rsidP="008E7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5B8A" w:rsidRPr="008D5B8A" w:rsidRDefault="008D5B8A" w:rsidP="008D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Примітка: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Депутатам обласної ради – членам постійної комісії до завершення поточного року за бажанням, внести додаткові пропозиції щодо включення їх в план роботи та подальшого розгляду на засіданні постійної комісії.</w:t>
      </w:r>
    </w:p>
    <w:sectPr w:rsidR="008D5B8A" w:rsidRPr="008D5B8A" w:rsidSect="00820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140"/>
    <w:multiLevelType w:val="hybridMultilevel"/>
    <w:tmpl w:val="871CD56E"/>
    <w:lvl w:ilvl="0" w:tplc="0C80D6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20C5"/>
    <w:multiLevelType w:val="hybridMultilevel"/>
    <w:tmpl w:val="118EDA16"/>
    <w:lvl w:ilvl="0" w:tplc="609833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7345B"/>
    <w:multiLevelType w:val="hybridMultilevel"/>
    <w:tmpl w:val="1AB868C8"/>
    <w:lvl w:ilvl="0" w:tplc="51020B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2750C"/>
    <w:multiLevelType w:val="hybridMultilevel"/>
    <w:tmpl w:val="5BAE9EE6"/>
    <w:lvl w:ilvl="0" w:tplc="9CCCD1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33CAF"/>
    <w:multiLevelType w:val="hybridMultilevel"/>
    <w:tmpl w:val="FD8EEB90"/>
    <w:lvl w:ilvl="0" w:tplc="7F3A5A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7589"/>
    <w:multiLevelType w:val="hybridMultilevel"/>
    <w:tmpl w:val="BBC05176"/>
    <w:lvl w:ilvl="0" w:tplc="5F049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1E47"/>
    <w:rsid w:val="000F4F80"/>
    <w:rsid w:val="001061AF"/>
    <w:rsid w:val="003031CA"/>
    <w:rsid w:val="0054748D"/>
    <w:rsid w:val="005968BE"/>
    <w:rsid w:val="006258EC"/>
    <w:rsid w:val="00660C1C"/>
    <w:rsid w:val="007455DC"/>
    <w:rsid w:val="00820020"/>
    <w:rsid w:val="0082415B"/>
    <w:rsid w:val="008505E8"/>
    <w:rsid w:val="008A5E1D"/>
    <w:rsid w:val="008D5B8A"/>
    <w:rsid w:val="008E4071"/>
    <w:rsid w:val="008E7A73"/>
    <w:rsid w:val="00B81479"/>
    <w:rsid w:val="00C12C2D"/>
    <w:rsid w:val="00D16F67"/>
    <w:rsid w:val="00D36BB8"/>
    <w:rsid w:val="00DC6B16"/>
    <w:rsid w:val="00E1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1AF"/>
    <w:pPr>
      <w:ind w:left="720"/>
      <w:contextualSpacing/>
    </w:pPr>
  </w:style>
  <w:style w:type="paragraph" w:customStyle="1" w:styleId="1">
    <w:name w:val="Знак1 Знак Знак Знак Знак Знак Знак Знак Знак Знак"/>
    <w:basedOn w:val="a"/>
    <w:rsid w:val="00C12C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C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1AF"/>
    <w:pPr>
      <w:ind w:left="720"/>
      <w:contextualSpacing/>
    </w:pPr>
  </w:style>
  <w:style w:type="paragraph" w:customStyle="1" w:styleId="1">
    <w:name w:val=" Знак1 Знак Знак Знак Знак Знак Знак Знак Знак Знак"/>
    <w:basedOn w:val="a"/>
    <w:rsid w:val="00C12C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C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6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pomichnyk</dc:creator>
  <cp:keywords/>
  <dc:description/>
  <cp:lastModifiedBy>Artur Oskwarek</cp:lastModifiedBy>
  <cp:revision>11</cp:revision>
  <cp:lastPrinted>2012-11-01T12:33:00Z</cp:lastPrinted>
  <dcterms:created xsi:type="dcterms:W3CDTF">2012-11-01T09:32:00Z</dcterms:created>
  <dcterms:modified xsi:type="dcterms:W3CDTF">2013-01-28T14:08:00Z</dcterms:modified>
</cp:coreProperties>
</file>