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0E2" w:rsidRPr="008675A2" w:rsidRDefault="00B860E2" w:rsidP="00B860E2">
      <w:pPr>
        <w:pStyle w:val="3"/>
        <w:shd w:val="clear" w:color="auto" w:fill="FFFFFF"/>
        <w:spacing w:before="0" w:beforeAutospacing="0" w:after="0" w:afterAutospacing="0"/>
        <w:jc w:val="center"/>
        <w:rPr>
          <w:bCs w:val="0"/>
          <w:sz w:val="24"/>
          <w:szCs w:val="24"/>
          <w:lang w:val="uk-UA"/>
        </w:rPr>
      </w:pPr>
      <w:r>
        <w:rPr>
          <w:bCs w:val="0"/>
          <w:sz w:val="24"/>
          <w:szCs w:val="24"/>
          <w:lang w:val="uk-UA"/>
        </w:rPr>
        <w:t>Місце р</w:t>
      </w:r>
      <w:r w:rsidRPr="008675A2">
        <w:rPr>
          <w:bCs w:val="0"/>
          <w:sz w:val="24"/>
          <w:szCs w:val="24"/>
          <w:lang w:val="uk-UA"/>
        </w:rPr>
        <w:t>озташування</w:t>
      </w:r>
      <w:r>
        <w:rPr>
          <w:bCs w:val="0"/>
          <w:sz w:val="24"/>
          <w:szCs w:val="24"/>
          <w:lang w:val="uk-UA"/>
        </w:rPr>
        <w:t xml:space="preserve"> та отримання </w:t>
      </w:r>
      <w:r w:rsidRPr="008675A2">
        <w:rPr>
          <w:bCs w:val="0"/>
          <w:sz w:val="24"/>
          <w:szCs w:val="24"/>
          <w:lang w:val="uk-UA"/>
        </w:rPr>
        <w:t>необхідн</w:t>
      </w:r>
      <w:r>
        <w:rPr>
          <w:bCs w:val="0"/>
          <w:sz w:val="24"/>
          <w:szCs w:val="24"/>
          <w:lang w:val="uk-UA"/>
        </w:rPr>
        <w:t>их</w:t>
      </w:r>
      <w:r w:rsidRPr="008675A2">
        <w:rPr>
          <w:bCs w:val="0"/>
          <w:sz w:val="24"/>
          <w:szCs w:val="24"/>
          <w:lang w:val="uk-UA"/>
        </w:rPr>
        <w:t xml:space="preserve"> запитувачам форм </w:t>
      </w:r>
      <w:r>
        <w:rPr>
          <w:bCs w:val="0"/>
          <w:sz w:val="24"/>
          <w:szCs w:val="24"/>
          <w:lang w:val="uk-UA"/>
        </w:rPr>
        <w:t>і</w:t>
      </w:r>
      <w:r w:rsidRPr="008675A2">
        <w:rPr>
          <w:bCs w:val="0"/>
          <w:sz w:val="24"/>
          <w:szCs w:val="24"/>
          <w:lang w:val="uk-UA"/>
        </w:rPr>
        <w:t xml:space="preserve"> бланк</w:t>
      </w:r>
      <w:r>
        <w:rPr>
          <w:bCs w:val="0"/>
          <w:sz w:val="24"/>
          <w:szCs w:val="24"/>
          <w:lang w:val="uk-UA"/>
        </w:rPr>
        <w:t>ів обласної ради</w:t>
      </w:r>
    </w:p>
    <w:p w:rsidR="00B860E2" w:rsidRDefault="00B860E2" w:rsidP="007858ED">
      <w:pPr>
        <w:pStyle w:val="3"/>
        <w:shd w:val="clear" w:color="auto" w:fill="FFFFFF"/>
        <w:spacing w:before="0" w:beforeAutospacing="0" w:after="0" w:afterAutospacing="0"/>
        <w:ind w:firstLine="708"/>
        <w:jc w:val="both"/>
        <w:rPr>
          <w:b w:val="0"/>
          <w:bCs w:val="0"/>
          <w:color w:val="131313"/>
          <w:sz w:val="24"/>
          <w:szCs w:val="24"/>
          <w:lang w:val="uk-UA"/>
        </w:rPr>
      </w:pPr>
    </w:p>
    <w:p w:rsidR="00B860E2" w:rsidRPr="005B5679" w:rsidRDefault="00B860E2" w:rsidP="007858ED">
      <w:pPr>
        <w:pStyle w:val="3"/>
        <w:shd w:val="clear" w:color="auto" w:fill="FFFFFF"/>
        <w:spacing w:before="0" w:beforeAutospacing="0" w:after="0" w:afterAutospacing="0"/>
        <w:ind w:firstLine="708"/>
        <w:jc w:val="both"/>
        <w:rPr>
          <w:b w:val="0"/>
          <w:bCs w:val="0"/>
          <w:color w:val="131313"/>
          <w:sz w:val="24"/>
          <w:szCs w:val="24"/>
          <w:lang w:val="uk-UA"/>
        </w:rPr>
      </w:pPr>
      <w:r w:rsidRPr="005B5679">
        <w:rPr>
          <w:b w:val="0"/>
          <w:bCs w:val="0"/>
          <w:color w:val="131313"/>
          <w:sz w:val="24"/>
          <w:szCs w:val="24"/>
          <w:lang w:val="uk-UA"/>
        </w:rPr>
        <w:t xml:space="preserve">Пунктом 3 </w:t>
      </w:r>
      <w:r>
        <w:rPr>
          <w:b w:val="0"/>
          <w:bCs w:val="0"/>
          <w:color w:val="131313"/>
          <w:sz w:val="24"/>
          <w:szCs w:val="24"/>
          <w:lang w:val="uk-UA"/>
        </w:rPr>
        <w:t>р</w:t>
      </w:r>
      <w:r w:rsidRPr="005B5679">
        <w:rPr>
          <w:b w:val="0"/>
          <w:bCs w:val="0"/>
          <w:color w:val="131313"/>
          <w:sz w:val="24"/>
          <w:szCs w:val="24"/>
          <w:lang w:val="uk-UA"/>
        </w:rPr>
        <w:t xml:space="preserve">озпорядження голови обласної ради від 06.05.2011 № 82 «Про затвердження заходів щодо </w:t>
      </w:r>
      <w:r w:rsidRPr="00421151">
        <w:rPr>
          <w:b w:val="0"/>
          <w:bCs w:val="0"/>
          <w:sz w:val="24"/>
          <w:szCs w:val="24"/>
          <w:lang w:val="uk-UA"/>
        </w:rPr>
        <w:t>забезпечення</w:t>
      </w:r>
      <w:r w:rsidRPr="005B5679">
        <w:rPr>
          <w:b w:val="0"/>
          <w:bCs w:val="0"/>
          <w:color w:val="131313"/>
          <w:sz w:val="24"/>
          <w:szCs w:val="24"/>
          <w:lang w:val="uk-UA"/>
        </w:rPr>
        <w:t xml:space="preserve"> доступу до публічної інформації в Чернівецькій обласній раді» було доручено керуючому справами обласної ради визначити спеціальні місця для роботи запитувачів із документами, що містять публічну інформацію, їх копіями, забезпечити обладнання таких місць спеціальною оргтехнікою. На виконання вищевказаного розпорядження голови обласної ради каб.№1 виконавчого апарату обласної ради визначено спеціальним місцем для роботи запитувачів із документами, що містять публічну інформацію. </w:t>
      </w:r>
    </w:p>
    <w:sectPr w:rsidR="00B860E2" w:rsidRPr="005B5679" w:rsidSect="004547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E4828"/>
    <w:multiLevelType w:val="hybridMultilevel"/>
    <w:tmpl w:val="9D846822"/>
    <w:lvl w:ilvl="0" w:tplc="0B306A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60E2"/>
    <w:rsid w:val="00023FFF"/>
    <w:rsid w:val="00140EBC"/>
    <w:rsid w:val="001E08EA"/>
    <w:rsid w:val="00246619"/>
    <w:rsid w:val="002B08D3"/>
    <w:rsid w:val="002C36A0"/>
    <w:rsid w:val="002E037D"/>
    <w:rsid w:val="003149B0"/>
    <w:rsid w:val="0045479D"/>
    <w:rsid w:val="00552634"/>
    <w:rsid w:val="00553216"/>
    <w:rsid w:val="005B260F"/>
    <w:rsid w:val="00746472"/>
    <w:rsid w:val="00751CD0"/>
    <w:rsid w:val="007858ED"/>
    <w:rsid w:val="00793726"/>
    <w:rsid w:val="008C17F0"/>
    <w:rsid w:val="009C6A05"/>
    <w:rsid w:val="009D2DF7"/>
    <w:rsid w:val="00A14470"/>
    <w:rsid w:val="00A85DC3"/>
    <w:rsid w:val="00AB7DDA"/>
    <w:rsid w:val="00AF7576"/>
    <w:rsid w:val="00B31F95"/>
    <w:rsid w:val="00B35306"/>
    <w:rsid w:val="00B860E2"/>
    <w:rsid w:val="00D67B1A"/>
    <w:rsid w:val="00D77F68"/>
    <w:rsid w:val="00D85576"/>
    <w:rsid w:val="00DB5560"/>
    <w:rsid w:val="00EE6143"/>
    <w:rsid w:val="00F74E45"/>
    <w:rsid w:val="00F84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0E2"/>
  </w:style>
  <w:style w:type="paragraph" w:styleId="3">
    <w:name w:val="heading 3"/>
    <w:basedOn w:val="a"/>
    <w:link w:val="30"/>
    <w:uiPriority w:val="9"/>
    <w:qFormat/>
    <w:rsid w:val="00B860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860E2"/>
    <w:rPr>
      <w:rFonts w:ascii="Times New Roman" w:eastAsia="Times New Roman" w:hAnsi="Times New Roman" w:cs="Times New Roman"/>
      <w:b/>
      <w:bCs/>
      <w:sz w:val="27"/>
      <w:szCs w:val="27"/>
      <w:lang w:eastAsia="ru-RU"/>
    </w:rPr>
  </w:style>
  <w:style w:type="paragraph" w:styleId="a3">
    <w:name w:val="No Spacing"/>
    <w:uiPriority w:val="1"/>
    <w:qFormat/>
    <w:rsid w:val="00B860E2"/>
    <w:pPr>
      <w:spacing w:after="0" w:line="240" w:lineRule="auto"/>
    </w:pPr>
  </w:style>
  <w:style w:type="table" w:styleId="a4">
    <w:name w:val="Table Grid"/>
    <w:basedOn w:val="a1"/>
    <w:uiPriority w:val="59"/>
    <w:rsid w:val="00B86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235A6-2077-482E-953A-17CF19D9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Artur Oskwarek</cp:lastModifiedBy>
  <cp:revision>2</cp:revision>
  <cp:lastPrinted>2012-11-07T10:10:00Z</cp:lastPrinted>
  <dcterms:created xsi:type="dcterms:W3CDTF">2012-11-07T15:38:00Z</dcterms:created>
  <dcterms:modified xsi:type="dcterms:W3CDTF">2012-11-07T15:38:00Z</dcterms:modified>
</cp:coreProperties>
</file>