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855067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41043785" r:id="rId6">
            <o:FieldCodes>\s \* MERGEFORMAT</o:FieldCodes>
          </o:OLEObject>
        </w:object>
      </w:r>
    </w:p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855067">
        <w:rPr>
          <w:b/>
          <w:sz w:val="32"/>
        </w:rPr>
        <w:t>У К Р А Ї Н А</w:t>
      </w:r>
    </w:p>
    <w:p w:rsidR="0072572C" w:rsidRPr="00855067" w:rsidRDefault="0072572C" w:rsidP="0072572C">
      <w:pPr>
        <w:pStyle w:val="1"/>
        <w:rPr>
          <w:sz w:val="40"/>
        </w:rPr>
      </w:pPr>
      <w:r w:rsidRPr="00855067">
        <w:rPr>
          <w:sz w:val="40"/>
        </w:rPr>
        <w:t>ГОЛОВА ЧЕРНІВЕЦЬКОЇ ОБЛАСНОЇ РАДИ</w:t>
      </w:r>
    </w:p>
    <w:p w:rsidR="0072572C" w:rsidRPr="00855067" w:rsidRDefault="0072572C" w:rsidP="0072572C">
      <w:pPr>
        <w:pStyle w:val="2"/>
        <w:spacing w:before="240"/>
      </w:pPr>
      <w:r w:rsidRPr="00855067">
        <w:t>РОЗПОРЯДЖЕННЯ</w:t>
      </w:r>
    </w:p>
    <w:p w:rsidR="0072572C" w:rsidRPr="00855067" w:rsidRDefault="0072572C" w:rsidP="0072572C"/>
    <w:p w:rsidR="0072572C" w:rsidRPr="00855067" w:rsidRDefault="0072572C" w:rsidP="0072572C">
      <w:pPr>
        <w:rPr>
          <w:sz w:val="28"/>
          <w:szCs w:val="28"/>
        </w:rPr>
      </w:pPr>
    </w:p>
    <w:p w:rsidR="000A5F0F" w:rsidRPr="00855067" w:rsidRDefault="000A5F0F" w:rsidP="000A5F0F">
      <w:pPr>
        <w:pStyle w:val="3"/>
        <w:tabs>
          <w:tab w:val="right" w:pos="9356"/>
        </w:tabs>
        <w:jc w:val="left"/>
        <w:rPr>
          <w:b w:val="0"/>
          <w:szCs w:val="28"/>
        </w:rPr>
      </w:pPr>
      <w:r>
        <w:rPr>
          <w:b w:val="0"/>
          <w:szCs w:val="28"/>
          <w:lang w:val="en-US"/>
        </w:rPr>
        <w:t>“</w:t>
      </w:r>
      <w:r>
        <w:rPr>
          <w:b w:val="0"/>
          <w:szCs w:val="28"/>
        </w:rPr>
        <w:t>20</w:t>
      </w:r>
      <w:r>
        <w:rPr>
          <w:b w:val="0"/>
          <w:szCs w:val="28"/>
          <w:lang w:val="en-US"/>
        </w:rPr>
        <w:t xml:space="preserve">” </w:t>
      </w:r>
      <w:r>
        <w:rPr>
          <w:b w:val="0"/>
          <w:szCs w:val="28"/>
        </w:rPr>
        <w:t xml:space="preserve">січня </w:t>
      </w:r>
      <w:r>
        <w:rPr>
          <w:b w:val="0"/>
          <w:szCs w:val="28"/>
          <w:lang w:val="en-US"/>
        </w:rPr>
        <w:t>2020</w:t>
      </w:r>
      <w:r w:rsidRPr="00855067">
        <w:rPr>
          <w:b w:val="0"/>
          <w:szCs w:val="28"/>
        </w:rPr>
        <w:t xml:space="preserve"> р.</w:t>
      </w:r>
      <w:r>
        <w:rPr>
          <w:b w:val="0"/>
          <w:szCs w:val="28"/>
        </w:rPr>
        <w:tab/>
      </w:r>
      <w:r w:rsidRPr="00310E1C">
        <w:rPr>
          <w:b w:val="0"/>
          <w:szCs w:val="28"/>
        </w:rPr>
        <w:t xml:space="preserve">№ </w:t>
      </w:r>
      <w:r>
        <w:rPr>
          <w:b w:val="0"/>
          <w:szCs w:val="28"/>
        </w:rPr>
        <w:t>36</w:t>
      </w:r>
    </w:p>
    <w:p w:rsidR="0072572C" w:rsidRPr="00855067" w:rsidRDefault="0072572C" w:rsidP="0072572C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72572C" w:rsidRPr="00121DEC" w:rsidTr="00BD7598">
        <w:tc>
          <w:tcPr>
            <w:tcW w:w="5245" w:type="dxa"/>
          </w:tcPr>
          <w:p w:rsidR="005C1E03" w:rsidRDefault="005C1E03" w:rsidP="005C1E03">
            <w:pPr>
              <w:rPr>
                <w:b/>
                <w:szCs w:val="28"/>
              </w:rPr>
            </w:pPr>
            <w:r w:rsidRPr="005C1E03">
              <w:rPr>
                <w:b/>
                <w:bCs/>
                <w:spacing w:val="-2"/>
                <w:sz w:val="28"/>
                <w:szCs w:val="28"/>
              </w:rPr>
              <w:t xml:space="preserve">Про оголошення конкурсу та початок формування конкурсної комісії на заміщення вакантної посади керівника (генерального </w:t>
            </w:r>
            <w:r w:rsidR="004541D2">
              <w:rPr>
                <w:b/>
                <w:bCs/>
                <w:spacing w:val="-2"/>
                <w:sz w:val="28"/>
                <w:szCs w:val="28"/>
              </w:rPr>
              <w:t xml:space="preserve">директора) </w:t>
            </w:r>
            <w:r w:rsidRPr="005C1E03">
              <w:rPr>
                <w:b/>
                <w:bCs/>
                <w:spacing w:val="-2"/>
                <w:sz w:val="28"/>
                <w:szCs w:val="28"/>
              </w:rPr>
              <w:t>комунального некомерційного підприємства «</w:t>
            </w:r>
            <w:r w:rsidR="00830930">
              <w:rPr>
                <w:b/>
                <w:bCs/>
                <w:spacing w:val="-2"/>
                <w:sz w:val="28"/>
                <w:szCs w:val="28"/>
              </w:rPr>
              <w:t>Чернівець</w:t>
            </w:r>
            <w:r w:rsidR="00A130FA">
              <w:rPr>
                <w:b/>
                <w:bCs/>
                <w:spacing w:val="-2"/>
                <w:sz w:val="28"/>
                <w:szCs w:val="28"/>
              </w:rPr>
              <w:t>кий обласний центр служби крові</w:t>
            </w:r>
            <w:r w:rsidRPr="005C1E03">
              <w:rPr>
                <w:b/>
                <w:bCs/>
                <w:spacing w:val="-2"/>
                <w:sz w:val="28"/>
                <w:szCs w:val="28"/>
              </w:rPr>
              <w:t>»</w:t>
            </w:r>
          </w:p>
          <w:p w:rsidR="0072572C" w:rsidRPr="00121DEC" w:rsidRDefault="0072572C" w:rsidP="00E90F9C">
            <w:pPr>
              <w:suppressAutoHyphens/>
              <w:spacing w:before="120"/>
              <w:ind w:left="-108" w:righ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1E03" w:rsidRPr="005C1E03" w:rsidRDefault="005C1E03" w:rsidP="005C1E03">
      <w:pPr>
        <w:ind w:firstLine="708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Відповідно до ст.55 Закону України «Про місцеве самоврядування в Україні», ст.16 Закону України «Основи законодавства України про охорону здоров’я», на виконання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рішенням XXXIII сесії VII скликання  Чернівецької обла</w:t>
      </w:r>
      <w:r w:rsidR="00830930">
        <w:rPr>
          <w:sz w:val="28"/>
          <w:szCs w:val="28"/>
        </w:rPr>
        <w:t>сної ради від 12.09.2019р., №127</w:t>
      </w:r>
      <w:r w:rsidRPr="005C1E03">
        <w:rPr>
          <w:sz w:val="28"/>
          <w:szCs w:val="28"/>
        </w:rPr>
        <w:t xml:space="preserve">-33/19 «Про </w:t>
      </w:r>
      <w:r w:rsidR="00830930">
        <w:rPr>
          <w:sz w:val="28"/>
          <w:szCs w:val="28"/>
        </w:rPr>
        <w:t>створення комунального некомерційного підприємства</w:t>
      </w:r>
      <w:r w:rsidRPr="005C1E03">
        <w:rPr>
          <w:sz w:val="28"/>
          <w:szCs w:val="28"/>
        </w:rPr>
        <w:t xml:space="preserve"> «</w:t>
      </w:r>
      <w:r w:rsidR="00830930">
        <w:rPr>
          <w:sz w:val="28"/>
          <w:szCs w:val="28"/>
        </w:rPr>
        <w:t>Чернівецький обласний центр служби крові</w:t>
      </w:r>
      <w:r w:rsidRPr="005C1E03">
        <w:rPr>
          <w:sz w:val="28"/>
          <w:szCs w:val="28"/>
        </w:rPr>
        <w:t>»: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Оголосити про проведення конкурсу на заміщення вакантної посади кері</w:t>
      </w:r>
      <w:r w:rsidR="004541D2">
        <w:rPr>
          <w:sz w:val="28"/>
          <w:szCs w:val="28"/>
        </w:rPr>
        <w:t xml:space="preserve">вника (генерального директора) </w:t>
      </w:r>
      <w:r w:rsidR="00830930" w:rsidRPr="00830930">
        <w:rPr>
          <w:sz w:val="28"/>
          <w:szCs w:val="28"/>
        </w:rPr>
        <w:t>комунального некомерційного підприємства «Чернівецький обласний центр служби крові»</w:t>
      </w:r>
      <w:r w:rsidR="00830930">
        <w:rPr>
          <w:sz w:val="28"/>
          <w:szCs w:val="28"/>
        </w:rPr>
        <w:t>.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 xml:space="preserve">Оприлюднити на </w:t>
      </w:r>
      <w:r w:rsidR="00BD7598">
        <w:rPr>
          <w:sz w:val="28"/>
          <w:szCs w:val="28"/>
        </w:rPr>
        <w:t>сайті</w:t>
      </w:r>
      <w:r w:rsidRPr="005C1E03">
        <w:rPr>
          <w:sz w:val="28"/>
          <w:szCs w:val="28"/>
        </w:rPr>
        <w:t xml:space="preserve"> обласної ради розпоря</w:t>
      </w:r>
      <w:r w:rsidR="004541D2">
        <w:rPr>
          <w:sz w:val="28"/>
          <w:szCs w:val="28"/>
        </w:rPr>
        <w:t>дже</w:t>
      </w:r>
      <w:r w:rsidR="00665FFA">
        <w:rPr>
          <w:sz w:val="28"/>
          <w:szCs w:val="28"/>
        </w:rPr>
        <w:t>ння про проведення конкурсу та</w:t>
      </w:r>
      <w:r w:rsidR="004541D2">
        <w:rPr>
          <w:sz w:val="28"/>
          <w:szCs w:val="28"/>
        </w:rPr>
        <w:t xml:space="preserve"> </w:t>
      </w:r>
      <w:r w:rsidRPr="005C1E03">
        <w:rPr>
          <w:sz w:val="28"/>
          <w:szCs w:val="28"/>
        </w:rPr>
        <w:t xml:space="preserve">оголошення про </w:t>
      </w:r>
      <w:r w:rsidR="00665FFA">
        <w:rPr>
          <w:sz w:val="28"/>
          <w:szCs w:val="28"/>
        </w:rPr>
        <w:t xml:space="preserve">початок формування конкурсної комісії з </w:t>
      </w:r>
      <w:r w:rsidRPr="005C1E03">
        <w:rPr>
          <w:sz w:val="28"/>
          <w:szCs w:val="28"/>
        </w:rPr>
        <w:t xml:space="preserve">проведення конкурсу на зайняття посади генерального </w:t>
      </w:r>
      <w:r w:rsidR="00BD7598">
        <w:rPr>
          <w:sz w:val="28"/>
          <w:szCs w:val="28"/>
        </w:rPr>
        <w:t xml:space="preserve">директора </w:t>
      </w:r>
      <w:r w:rsidR="00830930" w:rsidRPr="00830930">
        <w:rPr>
          <w:sz w:val="28"/>
          <w:szCs w:val="28"/>
        </w:rPr>
        <w:t>комунального некомерційного підприємства «Чернівецький обласний центр служби крові»</w:t>
      </w:r>
      <w:r>
        <w:rPr>
          <w:sz w:val="28"/>
          <w:szCs w:val="28"/>
        </w:rPr>
        <w:t xml:space="preserve"> </w:t>
      </w:r>
      <w:r w:rsidR="004541D2">
        <w:rPr>
          <w:sz w:val="28"/>
          <w:szCs w:val="28"/>
        </w:rPr>
        <w:t>(д</w:t>
      </w:r>
      <w:r w:rsidRPr="005C1E03">
        <w:rPr>
          <w:sz w:val="28"/>
          <w:szCs w:val="28"/>
        </w:rPr>
        <w:t>одаток додається).</w:t>
      </w:r>
    </w:p>
    <w:p w:rsidR="005C1E03" w:rsidRDefault="005C1E03" w:rsidP="00BD7598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72C">
        <w:rPr>
          <w:sz w:val="28"/>
          <w:szCs w:val="28"/>
        </w:rPr>
        <w:t>. Контроль за виконанням цього розпорядження залишаю за собою.</w:t>
      </w:r>
    </w:p>
    <w:p w:rsidR="00BD7598" w:rsidRDefault="00BD7598" w:rsidP="005077B6">
      <w:pPr>
        <w:tabs>
          <w:tab w:val="right" w:pos="9072"/>
        </w:tabs>
        <w:spacing w:before="120"/>
        <w:rPr>
          <w:b/>
          <w:sz w:val="28"/>
          <w:szCs w:val="28"/>
        </w:rPr>
      </w:pPr>
    </w:p>
    <w:p w:rsidR="00830930" w:rsidRDefault="00830930" w:rsidP="005077B6">
      <w:pPr>
        <w:tabs>
          <w:tab w:val="right" w:pos="9072"/>
        </w:tabs>
        <w:spacing w:before="120"/>
        <w:rPr>
          <w:b/>
          <w:sz w:val="28"/>
          <w:szCs w:val="28"/>
        </w:rPr>
      </w:pPr>
    </w:p>
    <w:p w:rsidR="00DA19F6" w:rsidRDefault="0072572C" w:rsidP="00BD7598">
      <w:pPr>
        <w:tabs>
          <w:tab w:val="right" w:pos="9072"/>
        </w:tabs>
        <w:spacing w:before="120"/>
      </w:pPr>
      <w:r>
        <w:rPr>
          <w:b/>
          <w:sz w:val="28"/>
          <w:szCs w:val="28"/>
        </w:rPr>
        <w:t xml:space="preserve">Голова обласної ради      </w:t>
      </w:r>
      <w:r w:rsidRPr="0085506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="0015782F">
        <w:rPr>
          <w:b/>
          <w:sz w:val="28"/>
          <w:szCs w:val="28"/>
        </w:rPr>
        <w:t xml:space="preserve">     Іван </w:t>
      </w:r>
      <w:r>
        <w:rPr>
          <w:b/>
          <w:sz w:val="28"/>
          <w:szCs w:val="28"/>
        </w:rPr>
        <w:t>М</w:t>
      </w:r>
      <w:r w:rsidR="0015782F">
        <w:rPr>
          <w:b/>
          <w:sz w:val="28"/>
          <w:szCs w:val="28"/>
        </w:rPr>
        <w:t>УНТЯН</w:t>
      </w:r>
    </w:p>
    <w:p w:rsidR="004541D2" w:rsidRDefault="004541D2" w:rsidP="00DA19F6">
      <w:pPr>
        <w:jc w:val="right"/>
        <w:rPr>
          <w:b/>
          <w:sz w:val="28"/>
          <w:szCs w:val="28"/>
        </w:rPr>
      </w:pPr>
    </w:p>
    <w:p w:rsidR="00830930" w:rsidRDefault="00830930" w:rsidP="00B17DAF">
      <w:pPr>
        <w:rPr>
          <w:b/>
          <w:sz w:val="28"/>
          <w:szCs w:val="28"/>
        </w:rPr>
      </w:pPr>
    </w:p>
    <w:p w:rsidR="00DA19F6" w:rsidRPr="00B17DAF" w:rsidRDefault="007944D7" w:rsidP="00DA19F6">
      <w:pPr>
        <w:jc w:val="right"/>
        <w:rPr>
          <w:b/>
          <w:sz w:val="24"/>
          <w:szCs w:val="24"/>
        </w:rPr>
      </w:pPr>
      <w:r w:rsidRPr="00B17DAF">
        <w:rPr>
          <w:b/>
          <w:sz w:val="24"/>
          <w:szCs w:val="24"/>
        </w:rPr>
        <w:lastRenderedPageBreak/>
        <w:t>Додаток</w:t>
      </w:r>
      <w:r w:rsidR="00DA19F6" w:rsidRPr="00B17DAF">
        <w:rPr>
          <w:b/>
          <w:sz w:val="24"/>
          <w:szCs w:val="24"/>
        </w:rPr>
        <w:t xml:space="preserve"> </w:t>
      </w:r>
    </w:p>
    <w:p w:rsidR="007944D7" w:rsidRPr="00B17DAF" w:rsidRDefault="007944D7" w:rsidP="00DA19F6">
      <w:pPr>
        <w:jc w:val="right"/>
        <w:rPr>
          <w:b/>
          <w:sz w:val="24"/>
          <w:szCs w:val="24"/>
        </w:rPr>
      </w:pPr>
      <w:r w:rsidRPr="00B17DAF">
        <w:rPr>
          <w:b/>
          <w:sz w:val="24"/>
          <w:szCs w:val="24"/>
        </w:rPr>
        <w:t>до р</w:t>
      </w:r>
      <w:r w:rsidR="00DA19F6" w:rsidRPr="00B17DAF">
        <w:rPr>
          <w:b/>
          <w:sz w:val="24"/>
          <w:szCs w:val="24"/>
        </w:rPr>
        <w:t>озпорядження</w:t>
      </w:r>
      <w:r w:rsidRPr="00B17DAF">
        <w:rPr>
          <w:b/>
          <w:sz w:val="24"/>
          <w:szCs w:val="24"/>
        </w:rPr>
        <w:t xml:space="preserve"> </w:t>
      </w:r>
    </w:p>
    <w:p w:rsidR="00DA19F6" w:rsidRPr="00B17DAF" w:rsidRDefault="007944D7" w:rsidP="007944D7">
      <w:pPr>
        <w:jc w:val="right"/>
        <w:rPr>
          <w:b/>
          <w:sz w:val="24"/>
          <w:szCs w:val="24"/>
        </w:rPr>
      </w:pPr>
      <w:r w:rsidRPr="00B17DAF">
        <w:rPr>
          <w:b/>
          <w:sz w:val="24"/>
          <w:szCs w:val="24"/>
        </w:rPr>
        <w:t xml:space="preserve">голови обласної ради </w:t>
      </w:r>
      <w:r w:rsidR="00DA19F6" w:rsidRPr="00B17DAF">
        <w:rPr>
          <w:b/>
          <w:sz w:val="24"/>
          <w:szCs w:val="24"/>
        </w:rPr>
        <w:t xml:space="preserve"> </w:t>
      </w:r>
    </w:p>
    <w:p w:rsidR="00DA19F6" w:rsidRPr="00B17DAF" w:rsidRDefault="000A5F0F" w:rsidP="00DA19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від 20.01.2020 №36</w:t>
      </w:r>
    </w:p>
    <w:p w:rsidR="00DA19F6" w:rsidRPr="00B17DAF" w:rsidRDefault="00DA19F6" w:rsidP="00DA19F6">
      <w:pPr>
        <w:rPr>
          <w:b/>
          <w:sz w:val="24"/>
          <w:szCs w:val="24"/>
        </w:rPr>
      </w:pPr>
    </w:p>
    <w:p w:rsidR="005D6424" w:rsidRPr="00B17DAF" w:rsidRDefault="005D6424" w:rsidP="005D6424">
      <w:pPr>
        <w:jc w:val="center"/>
        <w:rPr>
          <w:b/>
          <w:sz w:val="24"/>
          <w:szCs w:val="24"/>
        </w:rPr>
      </w:pPr>
      <w:r w:rsidRPr="00B17DAF">
        <w:rPr>
          <w:b/>
          <w:sz w:val="24"/>
          <w:szCs w:val="24"/>
        </w:rPr>
        <w:t>ОГОЛОШЕННЯ</w:t>
      </w:r>
    </w:p>
    <w:p w:rsidR="005D6424" w:rsidRPr="00B17DAF" w:rsidRDefault="005D6424" w:rsidP="00830930">
      <w:pPr>
        <w:jc w:val="center"/>
        <w:rPr>
          <w:sz w:val="24"/>
          <w:szCs w:val="24"/>
        </w:rPr>
      </w:pPr>
      <w:r w:rsidRPr="00B17DAF">
        <w:rPr>
          <w:b/>
          <w:sz w:val="24"/>
          <w:szCs w:val="24"/>
        </w:rPr>
        <w:t xml:space="preserve">про початок формування конкурсної комісії з проведення конкурсу на зайняття вакантної посади генерального директора </w:t>
      </w:r>
      <w:r w:rsidR="00830930" w:rsidRPr="00B17DAF">
        <w:rPr>
          <w:b/>
          <w:bCs/>
          <w:spacing w:val="-2"/>
          <w:sz w:val="24"/>
          <w:szCs w:val="24"/>
        </w:rPr>
        <w:t>комунального некомерційного підприємства «Чернівецький обласний центр служби крові»</w:t>
      </w:r>
    </w:p>
    <w:p w:rsidR="00A130FA" w:rsidRDefault="00A130FA" w:rsidP="005D6424">
      <w:pPr>
        <w:ind w:firstLine="709"/>
        <w:jc w:val="both"/>
        <w:rPr>
          <w:sz w:val="24"/>
          <w:szCs w:val="24"/>
        </w:rPr>
      </w:pPr>
    </w:p>
    <w:p w:rsidR="005D6424" w:rsidRPr="00B17DAF" w:rsidRDefault="005D6424" w:rsidP="005D6424">
      <w:pPr>
        <w:ind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 xml:space="preserve">Чернівецька обласна рада відповідно до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оголошує про початок формування конкурсної комісії з проведення конкурсу на заміщення посади генерального директора </w:t>
      </w:r>
      <w:r w:rsidR="00830930" w:rsidRPr="00B17DAF">
        <w:rPr>
          <w:sz w:val="24"/>
          <w:szCs w:val="24"/>
        </w:rPr>
        <w:t>комунального некомерційного підприємства «Чернівецький обласний центр служби крові»</w:t>
      </w:r>
    </w:p>
    <w:p w:rsidR="005D6424" w:rsidRPr="00B17DAF" w:rsidRDefault="005D6424" w:rsidP="005D6424">
      <w:pPr>
        <w:ind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 xml:space="preserve">До складу конкурсної комісії з проведення конкурсу на заміщення посади генерального директора </w:t>
      </w:r>
      <w:r w:rsidR="00830930" w:rsidRPr="00B17DAF">
        <w:rPr>
          <w:sz w:val="24"/>
          <w:szCs w:val="24"/>
        </w:rPr>
        <w:t xml:space="preserve">комунального некомерційного підприємства «Чернівецький обласний центр служби крові» </w:t>
      </w:r>
      <w:r w:rsidRPr="00B17DAF">
        <w:rPr>
          <w:sz w:val="24"/>
          <w:szCs w:val="24"/>
        </w:rPr>
        <w:t>необхідно: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b/>
          <w:sz w:val="24"/>
          <w:szCs w:val="24"/>
        </w:rPr>
        <w:t>дві кандидатури</w:t>
      </w:r>
      <w:r w:rsidRPr="00B17DAF">
        <w:rPr>
          <w:sz w:val="24"/>
          <w:szCs w:val="24"/>
        </w:rPr>
        <w:t xml:space="preserve"> – представники трудового колективу відповідного закладу, обрані на загальних зборах трудового колективу;</w:t>
      </w:r>
      <w:bookmarkStart w:id="0" w:name="n40"/>
      <w:bookmarkEnd w:id="0"/>
      <w:r w:rsidRPr="00B17DAF">
        <w:rPr>
          <w:sz w:val="24"/>
          <w:szCs w:val="24"/>
        </w:rPr>
        <w:t xml:space="preserve"> </w:t>
      </w:r>
    </w:p>
    <w:p w:rsidR="008F19AD" w:rsidRPr="00A130FA" w:rsidRDefault="005D6424" w:rsidP="00A130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b/>
          <w:sz w:val="24"/>
          <w:szCs w:val="24"/>
        </w:rPr>
        <w:t xml:space="preserve">дві кандидатури </w:t>
      </w:r>
      <w:r w:rsidRPr="00B17DAF">
        <w:rPr>
          <w:sz w:val="24"/>
          <w:szCs w:val="24"/>
        </w:rPr>
        <w:t>– представники  громадської ради органу управління або особи (за згодою), 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 погоджені громадською радою при органі управління</w:t>
      </w:r>
      <w:r w:rsidRPr="00B17DAF">
        <w:rPr>
          <w:color w:val="000000"/>
          <w:sz w:val="24"/>
          <w:szCs w:val="24"/>
        </w:rPr>
        <w:t xml:space="preserve"> - по одній особі від кожного громадського об’єднання.</w:t>
      </w:r>
    </w:p>
    <w:p w:rsidR="005D6424" w:rsidRPr="00B17DAF" w:rsidRDefault="005D6424" w:rsidP="005D6424">
      <w:pPr>
        <w:ind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Для участі у складі конкурсної комісії необхідно надати до обласної ради наступні документи: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письмову згоду щодо участі у конкурсній комісії;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копію паспорта громадянина України;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згода на обробку персональних даних;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попередження про вимоги та обмеження, встановлені Законом України «Про запобігання корупції»;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засвідчені належним чином копії затвердженого в установленому порядку статуту громадської організації та документа про державну реєстрацію;</w:t>
      </w:r>
    </w:p>
    <w:p w:rsidR="008F19AD" w:rsidRPr="00A130FA" w:rsidRDefault="005D6424" w:rsidP="00A130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довідку про відсутність судимості.</w:t>
      </w:r>
    </w:p>
    <w:p w:rsidR="005D6424" w:rsidRPr="00A130FA" w:rsidRDefault="005D6424" w:rsidP="00A130FA">
      <w:pPr>
        <w:ind w:firstLine="709"/>
        <w:jc w:val="both"/>
        <w:rPr>
          <w:sz w:val="24"/>
          <w:szCs w:val="24"/>
        </w:rPr>
      </w:pPr>
      <w:r w:rsidRPr="00A130FA">
        <w:rPr>
          <w:sz w:val="24"/>
          <w:szCs w:val="24"/>
        </w:rPr>
        <w:t>Членом комісії не може бути особа, щодо якої є документально підтверджена інформація про: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bookmarkStart w:id="1" w:name="n55"/>
      <w:bookmarkEnd w:id="1"/>
      <w:r w:rsidRPr="00B17DAF">
        <w:rPr>
          <w:sz w:val="24"/>
          <w:szCs w:val="24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n56"/>
      <w:bookmarkEnd w:id="2"/>
      <w:r w:rsidRPr="00B17DAF">
        <w:rPr>
          <w:sz w:val="24"/>
          <w:szCs w:val="24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:rsidR="005D6424" w:rsidRPr="00B17DAF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n57"/>
      <w:bookmarkEnd w:id="3"/>
      <w:r w:rsidRPr="00B17DAF">
        <w:rPr>
          <w:sz w:val="24"/>
          <w:szCs w:val="24"/>
        </w:rPr>
        <w:t>наявність конфлікту інтересів.</w:t>
      </w:r>
    </w:p>
    <w:p w:rsidR="008F19AD" w:rsidRPr="00B17DAF" w:rsidRDefault="008F19AD" w:rsidP="008F19AD">
      <w:pPr>
        <w:ind w:firstLine="567"/>
        <w:jc w:val="both"/>
        <w:rPr>
          <w:sz w:val="24"/>
          <w:szCs w:val="24"/>
        </w:rPr>
      </w:pPr>
    </w:p>
    <w:p w:rsidR="005D6424" w:rsidRPr="00B17DAF" w:rsidRDefault="008F19AD" w:rsidP="008F19AD">
      <w:pPr>
        <w:ind w:firstLine="567"/>
        <w:jc w:val="both"/>
        <w:rPr>
          <w:sz w:val="24"/>
          <w:szCs w:val="24"/>
        </w:rPr>
      </w:pPr>
      <w:r w:rsidRPr="00B17DAF">
        <w:rPr>
          <w:sz w:val="24"/>
          <w:szCs w:val="24"/>
        </w:rPr>
        <w:t>Д</w:t>
      </w:r>
      <w:r w:rsidR="00DA19F6" w:rsidRPr="00B17DAF">
        <w:rPr>
          <w:sz w:val="24"/>
          <w:szCs w:val="24"/>
        </w:rPr>
        <w:t xml:space="preserve">окументи приймаються Чернівецькою обласною радою </w:t>
      </w:r>
      <w:r w:rsidR="005D6424" w:rsidRPr="00B17DAF">
        <w:rPr>
          <w:sz w:val="24"/>
          <w:szCs w:val="24"/>
        </w:rPr>
        <w:t>протягом 15 днів з моменту оприлюднення оголошення з</w:t>
      </w:r>
      <w:r w:rsidR="00DA19F6" w:rsidRPr="00B17DAF">
        <w:rPr>
          <w:sz w:val="24"/>
          <w:szCs w:val="24"/>
        </w:rPr>
        <w:t>а адресою: м. Чернівці, вул. Грушевського, 1 (</w:t>
      </w:r>
      <w:proofErr w:type="spellStart"/>
      <w:r w:rsidR="00DA19F6" w:rsidRPr="00B17DAF">
        <w:rPr>
          <w:sz w:val="24"/>
          <w:szCs w:val="24"/>
        </w:rPr>
        <w:t>каб</w:t>
      </w:r>
      <w:proofErr w:type="spellEnd"/>
      <w:r w:rsidR="00DA19F6" w:rsidRPr="00B17DAF">
        <w:rPr>
          <w:sz w:val="24"/>
          <w:szCs w:val="24"/>
        </w:rPr>
        <w:t xml:space="preserve">. </w:t>
      </w:r>
      <w:r w:rsidR="005D6424" w:rsidRPr="00B17DAF">
        <w:rPr>
          <w:sz w:val="24"/>
          <w:szCs w:val="24"/>
        </w:rPr>
        <w:t>304).</w:t>
      </w:r>
    </w:p>
    <w:p w:rsidR="00547090" w:rsidRDefault="00547090" w:rsidP="008F19AD">
      <w:pPr>
        <w:ind w:firstLine="567"/>
        <w:jc w:val="both"/>
        <w:rPr>
          <w:sz w:val="24"/>
          <w:szCs w:val="24"/>
        </w:rPr>
      </w:pPr>
    </w:p>
    <w:p w:rsidR="00A130FA" w:rsidRDefault="00A130FA" w:rsidP="008F19AD">
      <w:pPr>
        <w:ind w:firstLine="567"/>
        <w:jc w:val="both"/>
        <w:rPr>
          <w:sz w:val="24"/>
          <w:szCs w:val="24"/>
        </w:rPr>
      </w:pPr>
    </w:p>
    <w:p w:rsidR="00A130FA" w:rsidRPr="00B17DAF" w:rsidRDefault="00A130FA" w:rsidP="008F19AD">
      <w:pPr>
        <w:ind w:firstLine="567"/>
        <w:jc w:val="both"/>
        <w:rPr>
          <w:sz w:val="24"/>
          <w:szCs w:val="24"/>
        </w:rPr>
      </w:pPr>
    </w:p>
    <w:p w:rsidR="00DA19F6" w:rsidRPr="00B17DAF" w:rsidRDefault="008F19AD" w:rsidP="00B17DAF">
      <w:pPr>
        <w:jc w:val="both"/>
        <w:rPr>
          <w:b/>
          <w:sz w:val="24"/>
          <w:szCs w:val="24"/>
        </w:rPr>
      </w:pPr>
      <w:r w:rsidRPr="00B17DAF">
        <w:rPr>
          <w:b/>
          <w:sz w:val="24"/>
          <w:szCs w:val="24"/>
        </w:rPr>
        <w:t xml:space="preserve">Керуючий справами </w:t>
      </w:r>
      <w:r w:rsidR="00830930" w:rsidRPr="00B17DAF">
        <w:rPr>
          <w:b/>
          <w:sz w:val="24"/>
          <w:szCs w:val="24"/>
        </w:rPr>
        <w:t xml:space="preserve">обласної ради </w:t>
      </w:r>
      <w:r w:rsidRPr="00B17DAF">
        <w:rPr>
          <w:b/>
          <w:sz w:val="24"/>
          <w:szCs w:val="24"/>
        </w:rPr>
        <w:t xml:space="preserve">                        </w:t>
      </w:r>
      <w:r w:rsidR="00830930" w:rsidRPr="00B17DAF">
        <w:rPr>
          <w:b/>
          <w:sz w:val="24"/>
          <w:szCs w:val="24"/>
        </w:rPr>
        <w:t xml:space="preserve">       </w:t>
      </w:r>
      <w:r w:rsidRPr="00B17DAF">
        <w:rPr>
          <w:b/>
          <w:sz w:val="24"/>
          <w:szCs w:val="24"/>
        </w:rPr>
        <w:t xml:space="preserve">   </w:t>
      </w:r>
      <w:r w:rsidR="00830930" w:rsidRPr="00B17DAF">
        <w:rPr>
          <w:b/>
          <w:sz w:val="24"/>
          <w:szCs w:val="24"/>
        </w:rPr>
        <w:t xml:space="preserve"> </w:t>
      </w:r>
      <w:r w:rsidR="00B17DAF">
        <w:rPr>
          <w:b/>
          <w:sz w:val="24"/>
          <w:szCs w:val="24"/>
        </w:rPr>
        <w:t xml:space="preserve">                        </w:t>
      </w:r>
      <w:r w:rsidRPr="00B17DAF">
        <w:rPr>
          <w:b/>
          <w:sz w:val="24"/>
          <w:szCs w:val="24"/>
        </w:rPr>
        <w:t>Микола БОРЕЦЬ</w:t>
      </w:r>
    </w:p>
    <w:sectPr w:rsidR="00DA19F6" w:rsidRPr="00B17DAF" w:rsidSect="00BD7598">
      <w:pgSz w:w="11906" w:h="16838"/>
      <w:pgMar w:top="568" w:right="924" w:bottom="568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955"/>
    <w:multiLevelType w:val="multilevel"/>
    <w:tmpl w:val="2EE2E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A05CBC"/>
    <w:multiLevelType w:val="multilevel"/>
    <w:tmpl w:val="AEBC13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F567D53"/>
    <w:multiLevelType w:val="multilevel"/>
    <w:tmpl w:val="BC22F02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4B915D9"/>
    <w:multiLevelType w:val="hybridMultilevel"/>
    <w:tmpl w:val="F99EDACC"/>
    <w:lvl w:ilvl="0" w:tplc="A7B8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C3131"/>
    <w:multiLevelType w:val="hybridMultilevel"/>
    <w:tmpl w:val="FE7C9B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572C"/>
    <w:rsid w:val="00050E59"/>
    <w:rsid w:val="000A5F0F"/>
    <w:rsid w:val="0015782F"/>
    <w:rsid w:val="00163EE5"/>
    <w:rsid w:val="001F47D2"/>
    <w:rsid w:val="002518C6"/>
    <w:rsid w:val="0042526A"/>
    <w:rsid w:val="004541D2"/>
    <w:rsid w:val="004671F1"/>
    <w:rsid w:val="004D4F7F"/>
    <w:rsid w:val="005077B6"/>
    <w:rsid w:val="00547090"/>
    <w:rsid w:val="00580F16"/>
    <w:rsid w:val="005C1E03"/>
    <w:rsid w:val="005D6424"/>
    <w:rsid w:val="00665FFA"/>
    <w:rsid w:val="006B78FF"/>
    <w:rsid w:val="0072572C"/>
    <w:rsid w:val="007944D7"/>
    <w:rsid w:val="00794C53"/>
    <w:rsid w:val="00830930"/>
    <w:rsid w:val="00870D56"/>
    <w:rsid w:val="008F19AD"/>
    <w:rsid w:val="009403D1"/>
    <w:rsid w:val="00987AAB"/>
    <w:rsid w:val="00A130FA"/>
    <w:rsid w:val="00AF2778"/>
    <w:rsid w:val="00B17DAF"/>
    <w:rsid w:val="00BD7598"/>
    <w:rsid w:val="00C24CE6"/>
    <w:rsid w:val="00C26ECC"/>
    <w:rsid w:val="00C53448"/>
    <w:rsid w:val="00C93974"/>
    <w:rsid w:val="00CB23A4"/>
    <w:rsid w:val="00CD3FED"/>
    <w:rsid w:val="00D211F8"/>
    <w:rsid w:val="00DA19F6"/>
    <w:rsid w:val="00DC3A98"/>
    <w:rsid w:val="00E90F9C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72C"/>
    <w:rPr>
      <w:lang w:eastAsia="ru-RU"/>
    </w:rPr>
  </w:style>
  <w:style w:type="paragraph" w:styleId="1">
    <w:name w:val="heading 1"/>
    <w:basedOn w:val="a"/>
    <w:next w:val="a"/>
    <w:link w:val="10"/>
    <w:qFormat/>
    <w:rsid w:val="0072572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72572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2572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2572C"/>
    <w:rPr>
      <w:b/>
      <w:sz w:val="52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72572C"/>
    <w:rPr>
      <w:b/>
      <w:sz w:val="36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2572C"/>
    <w:rPr>
      <w:b/>
      <w:sz w:val="28"/>
      <w:lang w:val="uk-UA" w:eastAsia="ru-RU" w:bidi="ar-SA"/>
    </w:rPr>
  </w:style>
  <w:style w:type="paragraph" w:styleId="a3">
    <w:name w:val="header"/>
    <w:basedOn w:val="a"/>
    <w:link w:val="a4"/>
    <w:rsid w:val="007257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locked/>
    <w:rsid w:val="0072572C"/>
    <w:rPr>
      <w:lang w:val="uk-UA" w:eastAsia="ru-RU" w:bidi="ar-SA"/>
    </w:rPr>
  </w:style>
  <w:style w:type="paragraph" w:customStyle="1" w:styleId="11">
    <w:name w:val="Абзац списка1"/>
    <w:basedOn w:val="a"/>
    <w:rsid w:val="0072572C"/>
    <w:pPr>
      <w:ind w:left="720"/>
      <w:contextualSpacing/>
    </w:pPr>
  </w:style>
  <w:style w:type="paragraph" w:styleId="a5">
    <w:name w:val="Normal (Web)"/>
    <w:basedOn w:val="a"/>
    <w:rsid w:val="0072572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5D642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1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Kostyantun</dc:creator>
  <cp:lastModifiedBy>Користувач Windows</cp:lastModifiedBy>
  <cp:revision>6</cp:revision>
  <cp:lastPrinted>2020-01-20T10:19:00Z</cp:lastPrinted>
  <dcterms:created xsi:type="dcterms:W3CDTF">2020-01-20T09:49:00Z</dcterms:created>
  <dcterms:modified xsi:type="dcterms:W3CDTF">2020-01-20T14:41:00Z</dcterms:modified>
</cp:coreProperties>
</file>